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B7A0C" w14:textId="77777777" w:rsidR="00416CB8" w:rsidRDefault="00416CB8" w:rsidP="00416CB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AD2BCD" wp14:editId="7152A3D2">
            <wp:simplePos x="0" y="0"/>
            <wp:positionH relativeFrom="margin">
              <wp:posOffset>-266700</wp:posOffset>
            </wp:positionH>
            <wp:positionV relativeFrom="paragraph">
              <wp:posOffset>226695</wp:posOffset>
            </wp:positionV>
            <wp:extent cx="1440000" cy="1260000"/>
            <wp:effectExtent l="0" t="0" r="8255" b="0"/>
            <wp:wrapNone/>
            <wp:docPr id="2" name="Obrázek 1" descr="Výsledek obrázku pro logo SH čms">
              <a:extLst xmlns:a="http://schemas.openxmlformats.org/drawingml/2006/main">
                <a:ext uri="{FF2B5EF4-FFF2-40B4-BE49-F238E27FC236}">
                  <a16:creationId xmlns:a16="http://schemas.microsoft.com/office/drawing/2014/main" id="{6C44F6EE-5008-4BBD-890C-0683C93978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Výsledek obrázku pro logo SH čms">
                      <a:extLst>
                        <a:ext uri="{FF2B5EF4-FFF2-40B4-BE49-F238E27FC236}">
                          <a16:creationId xmlns:a16="http://schemas.microsoft.com/office/drawing/2014/main" id="{6C44F6EE-5008-4BBD-890C-0683C93978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AFA65EF" wp14:editId="471E5293">
            <wp:simplePos x="0" y="0"/>
            <wp:positionH relativeFrom="margin">
              <wp:posOffset>4549775</wp:posOffset>
            </wp:positionH>
            <wp:positionV relativeFrom="paragraph">
              <wp:posOffset>169545</wp:posOffset>
            </wp:positionV>
            <wp:extent cx="1278000" cy="1278000"/>
            <wp:effectExtent l="0" t="0" r="0" b="0"/>
            <wp:wrapNone/>
            <wp:docPr id="3" name="Obrázek 2" descr="Výsledek obrázku pro logo požárního sportu">
              <a:extLst xmlns:a="http://schemas.openxmlformats.org/drawingml/2006/main">
                <a:ext uri="{FF2B5EF4-FFF2-40B4-BE49-F238E27FC236}">
                  <a16:creationId xmlns:a16="http://schemas.microsoft.com/office/drawing/2014/main" id="{7E661187-1FFE-4542-88AE-706E476775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Výsledek obrázku pro logo požárního sportu">
                      <a:extLst>
                        <a:ext uri="{FF2B5EF4-FFF2-40B4-BE49-F238E27FC236}">
                          <a16:creationId xmlns:a16="http://schemas.microsoft.com/office/drawing/2014/main" id="{7E661187-1FFE-4542-88AE-706E476775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2" t="18002" r="15302" b="15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5F0C8" w14:textId="77777777" w:rsidR="00416CB8" w:rsidRDefault="00416CB8" w:rsidP="00416CB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622FB00" w14:textId="77777777" w:rsidR="00416CB8" w:rsidRDefault="00416CB8" w:rsidP="00416CB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Kvalifikace</w:t>
      </w:r>
      <w:r w:rsidRPr="00093781">
        <w:rPr>
          <w:rFonts w:ascii="Times New Roman" w:hAnsi="Times New Roman" w:cs="Times New Roman"/>
          <w:b/>
          <w:sz w:val="32"/>
          <w:szCs w:val="32"/>
          <w:u w:val="single"/>
        </w:rPr>
        <w:t xml:space="preserve"> na MČR v běhu </w:t>
      </w:r>
    </w:p>
    <w:p w14:paraId="670420BD" w14:textId="77777777" w:rsidR="00416CB8" w:rsidRDefault="00416CB8" w:rsidP="00416CB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93781">
        <w:rPr>
          <w:rFonts w:ascii="Times New Roman" w:hAnsi="Times New Roman" w:cs="Times New Roman"/>
          <w:b/>
          <w:sz w:val="32"/>
          <w:szCs w:val="32"/>
          <w:u w:val="single"/>
        </w:rPr>
        <w:t xml:space="preserve">na </w:t>
      </w:r>
      <w:proofErr w:type="gramStart"/>
      <w:r w:rsidRPr="00093781">
        <w:rPr>
          <w:rFonts w:ascii="Times New Roman" w:hAnsi="Times New Roman" w:cs="Times New Roman"/>
          <w:b/>
          <w:sz w:val="32"/>
          <w:szCs w:val="32"/>
          <w:u w:val="single"/>
        </w:rPr>
        <w:t>60m</w:t>
      </w:r>
      <w:proofErr w:type="gramEnd"/>
      <w:r w:rsidRPr="00093781">
        <w:rPr>
          <w:rFonts w:ascii="Times New Roman" w:hAnsi="Times New Roman" w:cs="Times New Roman"/>
          <w:b/>
          <w:sz w:val="32"/>
          <w:szCs w:val="32"/>
          <w:u w:val="single"/>
        </w:rPr>
        <w:t xml:space="preserve"> přes překážky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pro rok 2024</w:t>
      </w:r>
      <w:r w:rsidRPr="0009378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2468E886" w14:textId="77777777" w:rsidR="00416CB8" w:rsidRDefault="00416CB8" w:rsidP="00416CB8">
      <w:pPr>
        <w:rPr>
          <w:rFonts w:ascii="Times New Roman" w:hAnsi="Times New Roman" w:cs="Times New Roman"/>
          <w:sz w:val="24"/>
          <w:szCs w:val="24"/>
        </w:rPr>
      </w:pPr>
    </w:p>
    <w:p w14:paraId="535FA0D3" w14:textId="77777777" w:rsidR="00093781" w:rsidRDefault="00093781" w:rsidP="00093781">
      <w:pPr>
        <w:rPr>
          <w:rFonts w:ascii="Times New Roman" w:hAnsi="Times New Roman" w:cs="Times New Roman"/>
          <w:sz w:val="24"/>
          <w:szCs w:val="24"/>
        </w:rPr>
      </w:pPr>
    </w:p>
    <w:p w14:paraId="16A98E4E" w14:textId="10948AC4" w:rsidR="00093781" w:rsidRDefault="00093781" w:rsidP="00145E8C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Klíč je postaven na </w:t>
      </w:r>
      <w:r w:rsidR="005816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 postupujících závodnicích v každé kategorii s trvalým pobytem v Moravskoslezském kraji. Pokud bude počet postupujících upraven ze strany ÚORM, pak se klíč poměrově upraví, podle nového počtu postupujících závodníků.</w:t>
      </w:r>
    </w:p>
    <w:p w14:paraId="01C4FD0A" w14:textId="77777777" w:rsidR="00093781" w:rsidRDefault="00093781" w:rsidP="00145E8C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9B3065" w14:textId="77777777" w:rsidR="00416CB8" w:rsidRDefault="00416CB8" w:rsidP="00145E8C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8C48AE" w14:textId="5B9B45EC" w:rsidR="00416CB8" w:rsidRDefault="00416CB8" w:rsidP="00416CB8">
      <w:pPr>
        <w:pStyle w:val="Odstavecseseznamem"/>
        <w:numPr>
          <w:ilvl w:val="0"/>
          <w:numId w:val="1"/>
        </w:numPr>
        <w:spacing w:after="12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6CB8">
        <w:rPr>
          <w:rFonts w:ascii="Times New Roman" w:hAnsi="Times New Roman" w:cs="Times New Roman"/>
          <w:sz w:val="24"/>
          <w:szCs w:val="24"/>
        </w:rPr>
        <w:t>Prvních osm míst postoupí z kvalifikačního závodu, kterým určila KORM</w:t>
      </w:r>
      <w:r>
        <w:rPr>
          <w:rFonts w:ascii="Times New Roman" w:hAnsi="Times New Roman" w:cs="Times New Roman"/>
          <w:sz w:val="24"/>
          <w:szCs w:val="24"/>
        </w:rPr>
        <w:t xml:space="preserve"> závod:</w:t>
      </w:r>
    </w:p>
    <w:p w14:paraId="31BB9242" w14:textId="77777777" w:rsidR="00416CB8" w:rsidRPr="00416CB8" w:rsidRDefault="00416CB8" w:rsidP="00416CB8">
      <w:pPr>
        <w:pStyle w:val="Odstavecseseznamem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8D38312" w14:textId="77E50642" w:rsidR="00416CB8" w:rsidRDefault="00416CB8" w:rsidP="00416CB8">
      <w:pPr>
        <w:pStyle w:val="Odstavecseseznamem"/>
        <w:numPr>
          <w:ilvl w:val="1"/>
          <w:numId w:val="1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5. 2024 – </w:t>
      </w:r>
      <w:r w:rsidRPr="00416CB8">
        <w:rPr>
          <w:rFonts w:ascii="Times New Roman" w:hAnsi="Times New Roman" w:cs="Times New Roman"/>
          <w:sz w:val="24"/>
          <w:szCs w:val="24"/>
        </w:rPr>
        <w:t>Opav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16CB8">
        <w:rPr>
          <w:rFonts w:ascii="Times New Roman" w:hAnsi="Times New Roman" w:cs="Times New Roman"/>
          <w:sz w:val="24"/>
          <w:szCs w:val="24"/>
        </w:rPr>
        <w:t xml:space="preserve"> (Globus Cup)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B3CD83" w14:textId="77777777" w:rsidR="00416CB8" w:rsidRDefault="00416CB8" w:rsidP="00416CB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C228204" w14:textId="77777777" w:rsidR="00416CB8" w:rsidRPr="00416CB8" w:rsidRDefault="00416CB8" w:rsidP="00416CB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34EB095" w14:textId="77777777" w:rsidR="00416CB8" w:rsidRDefault="00416CB8" w:rsidP="00416CB8">
      <w:pPr>
        <w:pStyle w:val="Odstavecseseznamem"/>
        <w:numPr>
          <w:ilvl w:val="0"/>
          <w:numId w:val="1"/>
        </w:numPr>
        <w:spacing w:after="12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6CB8">
        <w:rPr>
          <w:rFonts w:ascii="Times New Roman" w:hAnsi="Times New Roman" w:cs="Times New Roman"/>
          <w:sz w:val="24"/>
          <w:szCs w:val="24"/>
        </w:rPr>
        <w:t>Další tři postoupí s nejlepšími časy, se závodu zařazených do Slezského poháru, následujících po kvalifikačním závodu, které určí KORM, mimo soutěžící, kteří postoupili přímo z kvalifikačního závodu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21E7DF" w14:textId="77777777" w:rsidR="00416CB8" w:rsidRDefault="00416CB8" w:rsidP="00416CB8">
      <w:pPr>
        <w:pStyle w:val="Odstavecseseznamem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390B0E5" w14:textId="77777777" w:rsidR="00416CB8" w:rsidRDefault="00416CB8" w:rsidP="00416CB8">
      <w:pPr>
        <w:pStyle w:val="Odstavecseseznamem"/>
        <w:numPr>
          <w:ilvl w:val="1"/>
          <w:numId w:val="1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6CB8">
        <w:rPr>
          <w:rFonts w:ascii="Times New Roman" w:hAnsi="Times New Roman" w:cs="Times New Roman"/>
          <w:sz w:val="24"/>
          <w:szCs w:val="24"/>
        </w:rPr>
        <w:t>10. 8. 2024 – Bruntál (Zubatá žába)</w:t>
      </w:r>
    </w:p>
    <w:p w14:paraId="5479345A" w14:textId="53223D26" w:rsidR="00416CB8" w:rsidRPr="00416CB8" w:rsidRDefault="00416CB8" w:rsidP="00416CB8">
      <w:pPr>
        <w:pStyle w:val="Odstavecseseznamem"/>
        <w:numPr>
          <w:ilvl w:val="1"/>
          <w:numId w:val="1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6CB8">
        <w:rPr>
          <w:rFonts w:ascii="Times New Roman" w:hAnsi="Times New Roman" w:cs="Times New Roman"/>
          <w:sz w:val="24"/>
          <w:szCs w:val="24"/>
        </w:rPr>
        <w:t>31. 8. 2024 – Dobroslavice</w:t>
      </w:r>
    </w:p>
    <w:p w14:paraId="4A1A5EBF" w14:textId="77777777" w:rsidR="00093781" w:rsidRDefault="00093781" w:rsidP="00093781">
      <w:pPr>
        <w:rPr>
          <w:rFonts w:ascii="Times New Roman" w:hAnsi="Times New Roman" w:cs="Times New Roman"/>
          <w:sz w:val="24"/>
          <w:szCs w:val="24"/>
        </w:rPr>
      </w:pPr>
    </w:p>
    <w:p w14:paraId="70B195B5" w14:textId="77777777" w:rsidR="00216B27" w:rsidRDefault="00216B27" w:rsidP="00093781">
      <w:pPr>
        <w:rPr>
          <w:rFonts w:ascii="Times New Roman" w:hAnsi="Times New Roman" w:cs="Times New Roman"/>
          <w:sz w:val="24"/>
          <w:szCs w:val="24"/>
        </w:rPr>
      </w:pPr>
    </w:p>
    <w:p w14:paraId="5AD8DC2E" w14:textId="77777777" w:rsidR="00CB496E" w:rsidRDefault="00CB496E" w:rsidP="00093781">
      <w:pPr>
        <w:rPr>
          <w:rFonts w:ascii="Times New Roman" w:hAnsi="Times New Roman" w:cs="Times New Roman"/>
          <w:sz w:val="24"/>
          <w:szCs w:val="24"/>
        </w:rPr>
      </w:pPr>
    </w:p>
    <w:p w14:paraId="744F1C94" w14:textId="77777777" w:rsidR="00CB496E" w:rsidRDefault="00CB496E" w:rsidP="00093781">
      <w:pPr>
        <w:rPr>
          <w:rFonts w:ascii="Times New Roman" w:hAnsi="Times New Roman" w:cs="Times New Roman"/>
          <w:sz w:val="24"/>
          <w:szCs w:val="24"/>
        </w:rPr>
      </w:pPr>
    </w:p>
    <w:p w14:paraId="36B5F1D8" w14:textId="77777777" w:rsidR="00CB496E" w:rsidRDefault="00CB496E" w:rsidP="00093781">
      <w:pPr>
        <w:rPr>
          <w:rFonts w:ascii="Times New Roman" w:hAnsi="Times New Roman" w:cs="Times New Roman"/>
          <w:sz w:val="24"/>
          <w:szCs w:val="24"/>
        </w:rPr>
      </w:pPr>
    </w:p>
    <w:p w14:paraId="1FFFBDDB" w14:textId="77777777" w:rsidR="00216B27" w:rsidRDefault="00216B27" w:rsidP="00093781">
      <w:pPr>
        <w:rPr>
          <w:rFonts w:ascii="Times New Roman" w:hAnsi="Times New Roman" w:cs="Times New Roman"/>
          <w:sz w:val="24"/>
          <w:szCs w:val="24"/>
        </w:rPr>
      </w:pPr>
    </w:p>
    <w:p w14:paraId="31233514" w14:textId="77777777" w:rsidR="00216B27" w:rsidRDefault="00216B27" w:rsidP="00093781">
      <w:pPr>
        <w:rPr>
          <w:rFonts w:ascii="Times New Roman" w:hAnsi="Times New Roman" w:cs="Times New Roman"/>
          <w:sz w:val="24"/>
          <w:szCs w:val="24"/>
        </w:rPr>
      </w:pPr>
    </w:p>
    <w:p w14:paraId="2EB814C9" w14:textId="77777777" w:rsidR="00216B27" w:rsidRDefault="00216B27" w:rsidP="00093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Zpracoval: Jan Durlák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Vedoucí KORM: Tomáš Zdražila</w:t>
      </w:r>
    </w:p>
    <w:p w14:paraId="670238A9" w14:textId="32D24142" w:rsidR="00216B27" w:rsidRDefault="00216B27" w:rsidP="00093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</w:t>
      </w:r>
      <w:r w:rsidR="00121DF0">
        <w:rPr>
          <w:rFonts w:ascii="Times New Roman" w:hAnsi="Times New Roman" w:cs="Times New Roman"/>
          <w:sz w:val="24"/>
          <w:szCs w:val="24"/>
        </w:rPr>
        <w:t>eno</w:t>
      </w:r>
      <w:r w:rsidR="00121DF0" w:rsidRPr="00121DF0">
        <w:rPr>
          <w:rFonts w:ascii="Times New Roman" w:hAnsi="Times New Roman" w:cs="Times New Roman"/>
          <w:sz w:val="24"/>
          <w:szCs w:val="24"/>
        </w:rPr>
        <w:t xml:space="preserve"> na KVV MS</w:t>
      </w:r>
      <w:r w:rsidR="00121DF0">
        <w:rPr>
          <w:rFonts w:ascii="Times New Roman" w:hAnsi="Times New Roman" w:cs="Times New Roman"/>
          <w:sz w:val="24"/>
          <w:szCs w:val="24"/>
        </w:rPr>
        <w:t>K</w:t>
      </w:r>
      <w:r w:rsidR="00121DF0" w:rsidRPr="00121DF0">
        <w:rPr>
          <w:rFonts w:ascii="Times New Roman" w:hAnsi="Times New Roman" w:cs="Times New Roman"/>
          <w:sz w:val="24"/>
          <w:szCs w:val="24"/>
        </w:rPr>
        <w:t xml:space="preserve"> </w:t>
      </w:r>
      <w:r w:rsidR="00121DF0">
        <w:rPr>
          <w:rFonts w:ascii="Times New Roman" w:hAnsi="Times New Roman" w:cs="Times New Roman"/>
          <w:sz w:val="24"/>
          <w:szCs w:val="24"/>
        </w:rPr>
        <w:t xml:space="preserve">dne </w:t>
      </w:r>
      <w:r w:rsidR="00121DF0" w:rsidRPr="00121DF0">
        <w:rPr>
          <w:rFonts w:ascii="Times New Roman" w:hAnsi="Times New Roman" w:cs="Times New Roman"/>
          <w:sz w:val="24"/>
          <w:szCs w:val="24"/>
        </w:rPr>
        <w:t>15.5.2024</w:t>
      </w:r>
    </w:p>
    <w:p w14:paraId="5B449CD6" w14:textId="77777777" w:rsidR="00093781" w:rsidRPr="00093781" w:rsidRDefault="00093781" w:rsidP="00093781">
      <w:pPr>
        <w:rPr>
          <w:rFonts w:ascii="Times New Roman" w:hAnsi="Times New Roman" w:cs="Times New Roman"/>
          <w:sz w:val="24"/>
          <w:szCs w:val="24"/>
        </w:rPr>
      </w:pPr>
    </w:p>
    <w:sectPr w:rsidR="00093781" w:rsidRPr="00093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77D0F"/>
    <w:multiLevelType w:val="hybridMultilevel"/>
    <w:tmpl w:val="78721802"/>
    <w:lvl w:ilvl="0" w:tplc="9CC0036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1F04DF0"/>
    <w:multiLevelType w:val="hybridMultilevel"/>
    <w:tmpl w:val="E2DEF6B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CC0036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2E6481"/>
    <w:multiLevelType w:val="hybridMultilevel"/>
    <w:tmpl w:val="53AA1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A3D55"/>
    <w:multiLevelType w:val="hybridMultilevel"/>
    <w:tmpl w:val="42EA90E4"/>
    <w:lvl w:ilvl="0" w:tplc="F4608CD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60334147">
    <w:abstractNumId w:val="1"/>
  </w:num>
  <w:num w:numId="2" w16cid:durableId="492185706">
    <w:abstractNumId w:val="3"/>
  </w:num>
  <w:num w:numId="3" w16cid:durableId="2111657147">
    <w:abstractNumId w:val="0"/>
  </w:num>
  <w:num w:numId="4" w16cid:durableId="1047097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81"/>
    <w:rsid w:val="00006D95"/>
    <w:rsid w:val="00093781"/>
    <w:rsid w:val="00121DF0"/>
    <w:rsid w:val="0014380D"/>
    <w:rsid w:val="00145E8C"/>
    <w:rsid w:val="001768DC"/>
    <w:rsid w:val="001B39C7"/>
    <w:rsid w:val="00216B27"/>
    <w:rsid w:val="00281B37"/>
    <w:rsid w:val="00416CB8"/>
    <w:rsid w:val="004613A2"/>
    <w:rsid w:val="0058166F"/>
    <w:rsid w:val="006635A3"/>
    <w:rsid w:val="007436FC"/>
    <w:rsid w:val="00833079"/>
    <w:rsid w:val="00A546A5"/>
    <w:rsid w:val="00CB496E"/>
    <w:rsid w:val="00E02E14"/>
    <w:rsid w:val="00F411FD"/>
    <w:rsid w:val="00FD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C08A"/>
  <w15:chartTrackingRefBased/>
  <w15:docId w15:val="{41A78C32-18AC-4F9C-9D87-9CCD1869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7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port.dh.cz/images/Dokumenty/Obrazky/logo_HS_colour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dh.cz/images/Dokumenty/Vnitroorganizacni/logo/logo-barevne-s-textem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durlakj</dc:creator>
  <cp:keywords/>
  <dc:description/>
  <cp:lastModifiedBy>Jan Durlák</cp:lastModifiedBy>
  <cp:revision>12</cp:revision>
  <cp:lastPrinted>2023-01-11T20:36:00Z</cp:lastPrinted>
  <dcterms:created xsi:type="dcterms:W3CDTF">2023-01-11T19:39:00Z</dcterms:created>
  <dcterms:modified xsi:type="dcterms:W3CDTF">2024-05-15T05:56:00Z</dcterms:modified>
</cp:coreProperties>
</file>